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Управление социальной защиты населения</w:t>
      </w:r>
    </w:p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Администрации Октябрьского района Ростовской области</w:t>
      </w:r>
    </w:p>
    <w:p w:rsidR="002C6238" w:rsidRPr="000E1586" w:rsidRDefault="002C6238" w:rsidP="002C6238">
      <w:pPr>
        <w:pBdr>
          <w:bottom w:val="single" w:sz="8" w:space="1" w:color="000000"/>
        </w:pBd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346480 Ростовская область, Октябрьский район, п. Каменоломни, ул. Бойко, 4</w:t>
      </w:r>
    </w:p>
    <w:p w:rsidR="002C6238" w:rsidRPr="000E1586" w:rsidRDefault="002C6238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sz w:val="24"/>
          <w:szCs w:val="24"/>
          <w:lang w:eastAsia="ar-SA"/>
        </w:rPr>
        <w:t>Исх. № 89/</w:t>
      </w:r>
      <w:r w:rsidR="001238E9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-13</w:t>
      </w:r>
    </w:p>
    <w:p w:rsidR="002C6238" w:rsidRPr="000E1586" w:rsidRDefault="00333EA1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5269B8">
        <w:rPr>
          <w:rFonts w:ascii="Times New Roman" w:eastAsia="Times New Roman" w:hAnsi="Times New Roman"/>
          <w:sz w:val="24"/>
          <w:szCs w:val="24"/>
          <w:lang w:eastAsia="ar-SA"/>
        </w:rPr>
        <w:t>.10</w:t>
      </w:r>
      <w:r w:rsidR="002C623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238E9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C7F0E" w:rsidRDefault="002C6238" w:rsidP="00AC7F0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C6238">
        <w:rPr>
          <w:rFonts w:ascii="Times New Roman" w:hAnsi="Times New Roman"/>
          <w:sz w:val="28"/>
          <w:szCs w:val="28"/>
        </w:rPr>
        <w:t xml:space="preserve"> </w:t>
      </w:r>
      <w:r w:rsidR="00714FA5">
        <w:rPr>
          <w:rFonts w:ascii="Times New Roman" w:hAnsi="Times New Roman"/>
          <w:sz w:val="28"/>
          <w:szCs w:val="28"/>
        </w:rPr>
        <w:t xml:space="preserve">    </w:t>
      </w:r>
      <w:r w:rsidR="00AC7F0E">
        <w:rPr>
          <w:sz w:val="28"/>
          <w:szCs w:val="28"/>
        </w:rPr>
        <w:t xml:space="preserve">                                                                                     </w:t>
      </w:r>
    </w:p>
    <w:p w:rsidR="00AC7F0E" w:rsidRP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C7F0E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</w:p>
    <w:p w:rsid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F0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197D">
        <w:rPr>
          <w:rFonts w:ascii="Times New Roman" w:hAnsi="Times New Roman"/>
          <w:sz w:val="28"/>
          <w:szCs w:val="28"/>
        </w:rPr>
        <w:t xml:space="preserve">  </w:t>
      </w:r>
      <w:r w:rsidRPr="00AC7F0E">
        <w:rPr>
          <w:rFonts w:ascii="Times New Roman" w:hAnsi="Times New Roman"/>
          <w:sz w:val="28"/>
          <w:szCs w:val="28"/>
        </w:rPr>
        <w:t xml:space="preserve">Октябрьского района – начальнику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C7F0E" w:rsidRP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AC7F0E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F0E">
        <w:rPr>
          <w:rFonts w:ascii="Times New Roman" w:hAnsi="Times New Roman"/>
          <w:sz w:val="28"/>
          <w:szCs w:val="28"/>
        </w:rPr>
        <w:t>-</w:t>
      </w:r>
      <w:r w:rsidR="00E0197D">
        <w:rPr>
          <w:rFonts w:ascii="Times New Roman" w:hAnsi="Times New Roman"/>
          <w:sz w:val="28"/>
          <w:szCs w:val="28"/>
        </w:rPr>
        <w:t xml:space="preserve"> </w:t>
      </w:r>
      <w:r w:rsidRPr="00AC7F0E">
        <w:rPr>
          <w:rFonts w:ascii="Times New Roman" w:hAnsi="Times New Roman"/>
          <w:sz w:val="28"/>
          <w:szCs w:val="28"/>
        </w:rPr>
        <w:t xml:space="preserve">экономического управления </w:t>
      </w:r>
    </w:p>
    <w:p w:rsidR="00AC7F0E" w:rsidRPr="00AC7F0E" w:rsidRDefault="00AC7F0E" w:rsidP="00AC7F0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C7F0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C7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AC7F0E">
        <w:rPr>
          <w:rFonts w:ascii="Times New Roman" w:hAnsi="Times New Roman"/>
          <w:sz w:val="28"/>
          <w:szCs w:val="28"/>
          <w:lang w:eastAsia="ru-RU"/>
        </w:rPr>
        <w:t>Юшковской</w:t>
      </w:r>
      <w:proofErr w:type="spellEnd"/>
      <w:r w:rsidRPr="00AC7F0E">
        <w:rPr>
          <w:rFonts w:ascii="Times New Roman" w:hAnsi="Times New Roman"/>
          <w:sz w:val="28"/>
          <w:szCs w:val="28"/>
          <w:lang w:eastAsia="ru-RU"/>
        </w:rPr>
        <w:t xml:space="preserve"> Т.В.</w:t>
      </w:r>
    </w:p>
    <w:p w:rsidR="00AC7F0E" w:rsidRPr="00565836" w:rsidRDefault="00AC7F0E" w:rsidP="00AC7F0E">
      <w:pPr>
        <w:jc w:val="center"/>
        <w:rPr>
          <w:sz w:val="28"/>
          <w:szCs w:val="28"/>
          <w:lang w:eastAsia="ru-RU"/>
        </w:rPr>
      </w:pPr>
    </w:p>
    <w:p w:rsidR="00AC7F0E" w:rsidRDefault="00AC7F0E" w:rsidP="00AC7F0E">
      <w:pPr>
        <w:jc w:val="center"/>
        <w:rPr>
          <w:sz w:val="28"/>
          <w:szCs w:val="28"/>
          <w:lang w:eastAsia="ru-RU"/>
        </w:rPr>
      </w:pPr>
    </w:p>
    <w:p w:rsidR="00AC7F0E" w:rsidRPr="00AC7F0E" w:rsidRDefault="00EA07D7" w:rsidP="00AC7F0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Уважаемая Татьяна Васильевна.</w:t>
      </w:r>
      <w:bookmarkStart w:id="0" w:name="_GoBack"/>
      <w:bookmarkEnd w:id="0"/>
    </w:p>
    <w:p w:rsidR="00AC7F0E" w:rsidRDefault="00AC7F0E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AC7F0E" w:rsidRDefault="00AC7F0E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пункта 3.2 раздела 3 Порядка разработки, реализации  муниципальных программ Октябрьского района, утвержденного постановлением Администрации Октябрьского района от 04.10.2018 № 1355, представляю отчет об исполнении плана реализации муниципальной программы Октябрьского района </w:t>
      </w:r>
      <w:r w:rsidRPr="00AC7F0E">
        <w:rPr>
          <w:rFonts w:ascii="Times New Roman" w:hAnsi="Times New Roman"/>
          <w:sz w:val="28"/>
          <w:szCs w:val="28"/>
        </w:rPr>
        <w:t xml:space="preserve">«Социальное сопровождение детей-инвалидов, детей с ОВЗ и семей их воспитывающих » </w:t>
      </w:r>
      <w:r w:rsidR="005269B8">
        <w:rPr>
          <w:rFonts w:ascii="Times New Roman" w:hAnsi="Times New Roman"/>
          <w:sz w:val="28"/>
          <w:szCs w:val="28"/>
        </w:rPr>
        <w:t>за 9</w:t>
      </w:r>
      <w:r w:rsidR="001238E9">
        <w:rPr>
          <w:rFonts w:ascii="Times New Roman" w:hAnsi="Times New Roman"/>
          <w:sz w:val="28"/>
          <w:szCs w:val="28"/>
        </w:rPr>
        <w:t xml:space="preserve"> месяцев 2023</w:t>
      </w:r>
      <w:r>
        <w:rPr>
          <w:rFonts w:ascii="Times New Roman" w:hAnsi="Times New Roman"/>
          <w:sz w:val="28"/>
          <w:szCs w:val="28"/>
        </w:rPr>
        <w:t xml:space="preserve"> года по форме согласно приложению.</w:t>
      </w:r>
    </w:p>
    <w:p w:rsidR="00AC7F0E" w:rsidRDefault="00D46165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5</w:t>
      </w:r>
      <w:r w:rsidR="00AC7F0E">
        <w:rPr>
          <w:rFonts w:ascii="Times New Roman" w:hAnsi="Times New Roman"/>
          <w:sz w:val="28"/>
          <w:szCs w:val="28"/>
        </w:rPr>
        <w:t xml:space="preserve"> л.</w:t>
      </w:r>
    </w:p>
    <w:p w:rsidR="00AC7F0E" w:rsidRDefault="00AC7F0E" w:rsidP="00AC7F0E">
      <w:pPr>
        <w:pStyle w:val="a8"/>
        <w:jc w:val="both"/>
        <w:rPr>
          <w:rFonts w:ascii="Times New Roman"/>
          <w:sz w:val="28"/>
          <w:szCs w:val="28"/>
        </w:rPr>
      </w:pPr>
    </w:p>
    <w:p w:rsidR="00AC7F0E" w:rsidRDefault="00AC7F0E" w:rsidP="00AC7F0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AC7F0E" w:rsidRDefault="00AC7F0E" w:rsidP="00AC7F0E">
      <w:pPr>
        <w:pStyle w:val="a8"/>
        <w:spacing w:line="360" w:lineRule="auto"/>
        <w:ind w:left="707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И.О. Начальника УСЗН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Сизова О.В.</w:t>
      </w:r>
    </w:p>
    <w:p w:rsidR="002C6238" w:rsidRDefault="002C6238" w:rsidP="00AC7F0E">
      <w:pPr>
        <w:pStyle w:val="a8"/>
        <w:rPr>
          <w:rFonts w:ascii="Times New Roman" w:hAnsi="Times New Roman"/>
          <w:sz w:val="24"/>
          <w:szCs w:val="24"/>
        </w:rPr>
        <w:sectPr w:rsidR="002C6238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lastRenderedPageBreak/>
        <w:t xml:space="preserve">Отчет об исполнении плана реализации муниципальной программы 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t>Октябрьского района «</w:t>
      </w:r>
      <w:r>
        <w:rPr>
          <w:rFonts w:ascii="Times New Roman" w:hAnsi="Times New Roman"/>
          <w:b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hAnsi="Times New Roman"/>
          <w:b/>
          <w:sz w:val="28"/>
          <w:szCs w:val="28"/>
        </w:rPr>
        <w:t>».</w:t>
      </w:r>
    </w:p>
    <w:p w:rsidR="00956A52" w:rsidRPr="00956A52" w:rsidRDefault="00956A52" w:rsidP="00956A5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6A52" w:rsidRPr="00956A52" w:rsidRDefault="005269B8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(итоги 9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месяцев 2023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Муниципальная программа Октябрьского района </w:t>
      </w:r>
      <w:r w:rsidRPr="0093092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утверждена постановлением Администрации Октябрьс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кого района от 31.10.2018 № 1465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муниципальная программа).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реализацию муниципальной программы </w:t>
      </w:r>
      <w:r w:rsidR="001B4ED8">
        <w:rPr>
          <w:rFonts w:ascii="Times New Roman" w:eastAsia="Times New Roman" w:hAnsi="Times New Roman"/>
          <w:sz w:val="28"/>
          <w:szCs w:val="28"/>
          <w:lang w:eastAsia="ar-SA"/>
        </w:rPr>
        <w:t>в 2023 году предусмотрено 7294,9 тыс. рублей (3995,9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бюд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>жета Октябрьского района, 3299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внебюджетных источников)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, сво</w:t>
      </w:r>
      <w:r w:rsidR="001B4ED8">
        <w:rPr>
          <w:rFonts w:ascii="Times New Roman" w:eastAsia="Times New Roman" w:hAnsi="Times New Roman"/>
          <w:sz w:val="28"/>
          <w:szCs w:val="28"/>
          <w:lang w:eastAsia="ar-SA"/>
        </w:rPr>
        <w:t xml:space="preserve">дной бюджетной росписью – 3995,9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AB574C">
        <w:rPr>
          <w:rFonts w:ascii="Times New Roman" w:eastAsia="Times New Roman" w:hAnsi="Times New Roman"/>
          <w:sz w:val="28"/>
          <w:szCs w:val="28"/>
          <w:lang w:eastAsia="ar-SA"/>
        </w:rPr>
        <w:t>(средства бюджета Октябрьского района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AE32E7" w:rsidRPr="0019640E" w:rsidRDefault="000F123C" w:rsidP="00956A5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19640E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</w:t>
      </w:r>
      <w:r w:rsidR="001B4ED8" w:rsidRPr="0019640E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1B4ED8" w:rsidRPr="00DC32A9"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01.10</w:t>
      </w:r>
      <w:r w:rsidR="001238E9" w:rsidRPr="00DC32A9">
        <w:rPr>
          <w:rFonts w:ascii="Times New Roman" w:eastAsia="Times New Roman" w:hAnsi="Times New Roman"/>
          <w:sz w:val="28"/>
          <w:szCs w:val="28"/>
          <w:lang w:eastAsia="ar-SA"/>
        </w:rPr>
        <w:t>.2023</w:t>
      </w:r>
      <w:r w:rsidR="00956A52" w:rsidRPr="00DC32A9">
        <w:rPr>
          <w:rFonts w:ascii="Times New Roman" w:eastAsia="Times New Roman" w:hAnsi="Times New Roman"/>
          <w:sz w:val="28"/>
          <w:szCs w:val="28"/>
          <w:lang w:eastAsia="ar-SA"/>
        </w:rPr>
        <w:t xml:space="preserve"> фактическое освоение средств составило </w:t>
      </w:r>
      <w:r w:rsidR="00B35B29">
        <w:rPr>
          <w:rFonts w:ascii="Times New Roman" w:eastAsia="Times New Roman" w:hAnsi="Times New Roman"/>
          <w:sz w:val="28"/>
          <w:szCs w:val="28"/>
        </w:rPr>
        <w:t>5481</w:t>
      </w:r>
      <w:r w:rsidR="004A116B">
        <w:rPr>
          <w:rFonts w:ascii="Times New Roman" w:eastAsia="Times New Roman" w:hAnsi="Times New Roman"/>
          <w:sz w:val="28"/>
          <w:szCs w:val="28"/>
        </w:rPr>
        <w:t>,2</w:t>
      </w:r>
      <w:r w:rsidR="002A5660" w:rsidRPr="00DC32A9">
        <w:rPr>
          <w:rFonts w:ascii="Times New Roman" w:eastAsia="Times New Roman" w:hAnsi="Times New Roman"/>
          <w:sz w:val="28"/>
          <w:szCs w:val="28"/>
        </w:rPr>
        <w:t xml:space="preserve"> </w:t>
      </w:r>
      <w:r w:rsidR="00AB574C" w:rsidRPr="00DC32A9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C652C8" w:rsidRPr="00DC32A9">
        <w:rPr>
          <w:rFonts w:ascii="Times New Roman" w:eastAsia="Times New Roman" w:hAnsi="Times New Roman"/>
          <w:sz w:val="28"/>
          <w:szCs w:val="28"/>
          <w:lang w:eastAsia="ar-SA"/>
        </w:rPr>
        <w:t xml:space="preserve">ыс. рублей или </w:t>
      </w:r>
      <w:r w:rsidR="00B35B29">
        <w:rPr>
          <w:rFonts w:ascii="Times New Roman" w:eastAsia="Times New Roman" w:hAnsi="Times New Roman"/>
          <w:sz w:val="28"/>
          <w:szCs w:val="28"/>
          <w:lang w:eastAsia="ar-SA"/>
        </w:rPr>
        <w:t>75,1</w:t>
      </w:r>
      <w:r w:rsidR="00956A52" w:rsidRPr="00DC32A9">
        <w:rPr>
          <w:rFonts w:ascii="Times New Roman" w:eastAsia="Times New Roman" w:hAnsi="Times New Roman"/>
          <w:sz w:val="28"/>
          <w:szCs w:val="28"/>
          <w:lang w:eastAsia="ar-SA"/>
        </w:rPr>
        <w:t xml:space="preserve">%. </w:t>
      </w:r>
      <w:r w:rsidR="001E6650" w:rsidRPr="00DC32A9">
        <w:rPr>
          <w:rFonts w:ascii="Times New Roman" w:eastAsia="Times New Roman" w:hAnsi="Times New Roman"/>
          <w:sz w:val="28"/>
          <w:szCs w:val="28"/>
          <w:lang w:eastAsia="ar-SA"/>
        </w:rPr>
        <w:t>Освоение средств бюджета Октя</w:t>
      </w:r>
      <w:r w:rsidR="00DC32A9" w:rsidRPr="00DC32A9">
        <w:rPr>
          <w:rFonts w:ascii="Times New Roman" w:eastAsia="Times New Roman" w:hAnsi="Times New Roman"/>
          <w:sz w:val="28"/>
          <w:szCs w:val="28"/>
          <w:lang w:eastAsia="ar-SA"/>
        </w:rPr>
        <w:t>брьского района составило 3006,9 тыс. рублей или 75,2</w:t>
      </w:r>
      <w:r w:rsidR="001E6650" w:rsidRPr="00DC32A9">
        <w:rPr>
          <w:rFonts w:ascii="Times New Roman" w:eastAsia="Times New Roman" w:hAnsi="Times New Roman"/>
          <w:sz w:val="28"/>
          <w:szCs w:val="28"/>
          <w:lang w:eastAsia="ar-SA"/>
        </w:rPr>
        <w:t>%.</w:t>
      </w:r>
      <w:r w:rsidR="00956A52" w:rsidRPr="00DC32A9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956A52" w:rsidRPr="00956A52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Муниципальная программа включает в себя следующие подпрограммы: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- подпрограмма 1  </w:t>
      </w:r>
      <w:r w:rsidRPr="00AB574C">
        <w:rPr>
          <w:rFonts w:ascii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574C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2">
        <w:rPr>
          <w:rFonts w:ascii="Times New Roman" w:hAnsi="Times New Roman"/>
          <w:color w:val="000000"/>
          <w:sz w:val="28"/>
          <w:szCs w:val="28"/>
          <w:lang w:eastAsia="ru-RU"/>
        </w:rPr>
        <w:t>- подпрограмма 2</w:t>
      </w:r>
      <w:r w:rsidR="00AB574C" w:rsidRPr="00AB574C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AB574C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системы образования для детей – инвалидов и детей с ОВЗ всех возрастных групп»</w:t>
      </w:r>
      <w:r w:rsid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3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«Расширение возможностей детей – инвалидов и детей с ограниченными возможностями здоровья для самореализации и социализации»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4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социального партнерства»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постановлением Администрации Октябрьс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>от 30</w:t>
      </w:r>
      <w:r w:rsidR="002A5660" w:rsidRPr="002A56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>12.2022 № 1871</w:t>
      </w:r>
      <w:r w:rsidRPr="002A5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план реализации муниципальной программы Октябрьского района 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>» на 2023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615A7" w:rsidRPr="00246B52" w:rsidRDefault="00956A52" w:rsidP="00523C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A56B5" w:rsidRPr="00246B52">
        <w:rPr>
          <w:rFonts w:ascii="Times New Roman" w:eastAsia="Times New Roman" w:hAnsi="Times New Roman"/>
          <w:sz w:val="28"/>
          <w:szCs w:val="28"/>
          <w:lang w:eastAsia="ar-SA"/>
        </w:rPr>
        <w:t>На реализацию шести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подпрограммы 1 «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1) на 2023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101F07">
        <w:rPr>
          <w:rFonts w:ascii="Times New Roman" w:eastAsia="Times New Roman" w:hAnsi="Times New Roman"/>
          <w:sz w:val="28"/>
          <w:szCs w:val="28"/>
          <w:lang w:eastAsia="ar-SA"/>
        </w:rPr>
        <w:t>310</w:t>
      </w:r>
      <w:r w:rsidR="00E978E8" w:rsidRPr="00246B5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F123C" w:rsidRPr="00246B52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F123C" w:rsidRPr="00246B52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80,0 тыс. рублей средства б</w:t>
      </w:r>
      <w:r w:rsidR="00101F07">
        <w:rPr>
          <w:rFonts w:ascii="Times New Roman" w:eastAsia="Times New Roman" w:hAnsi="Times New Roman"/>
          <w:sz w:val="28"/>
          <w:szCs w:val="28"/>
          <w:lang w:eastAsia="ar-SA"/>
        </w:rPr>
        <w:t>юджета Октябрьского района, 302</w:t>
      </w:r>
      <w:r w:rsidR="0057361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D76A8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78E8" w:rsidRPr="00246B52">
        <w:rPr>
          <w:rFonts w:ascii="Times New Roman" w:eastAsia="Times New Roman" w:hAnsi="Times New Roman"/>
          <w:sz w:val="28"/>
          <w:szCs w:val="28"/>
          <w:lang w:eastAsia="ar-SA"/>
        </w:rPr>
        <w:t>сред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ства 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56A52" w:rsidRPr="00DC32A9" w:rsidRDefault="000F123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32A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73610" w:rsidRPr="00DC32A9"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246B52" w:rsidRPr="00DC32A9">
        <w:rPr>
          <w:rFonts w:ascii="Times New Roman" w:hAnsi="Times New Roman"/>
          <w:sz w:val="28"/>
          <w:szCs w:val="28"/>
          <w:lang w:eastAsia="ru-RU"/>
        </w:rPr>
        <w:t>.2023</w:t>
      </w:r>
      <w:r w:rsidR="00956A52" w:rsidRPr="00DC32A9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 w:rsidR="004615A7" w:rsidRPr="00DC32A9">
        <w:rPr>
          <w:rFonts w:ascii="Times New Roman" w:hAnsi="Times New Roman"/>
          <w:sz w:val="28"/>
          <w:szCs w:val="28"/>
          <w:lang w:eastAsia="ru-RU"/>
        </w:rPr>
        <w:t>своение средств п</w:t>
      </w:r>
      <w:r w:rsidR="00AE0B6A" w:rsidRPr="00DC32A9">
        <w:rPr>
          <w:rFonts w:ascii="Times New Roman" w:hAnsi="Times New Roman"/>
          <w:sz w:val="28"/>
          <w:szCs w:val="28"/>
          <w:lang w:eastAsia="ru-RU"/>
        </w:rPr>
        <w:t xml:space="preserve">о подпрограмме составило </w:t>
      </w:r>
      <w:r w:rsidR="00B35B29">
        <w:rPr>
          <w:rFonts w:ascii="Times New Roman" w:hAnsi="Times New Roman"/>
          <w:sz w:val="28"/>
          <w:szCs w:val="28"/>
        </w:rPr>
        <w:t>2471,3</w:t>
      </w:r>
      <w:r w:rsidR="00BE1430" w:rsidRPr="00DC32A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35B29">
        <w:rPr>
          <w:rFonts w:ascii="Times New Roman" w:hAnsi="Times New Roman"/>
          <w:sz w:val="28"/>
          <w:szCs w:val="28"/>
          <w:lang w:eastAsia="ru-RU"/>
        </w:rPr>
        <w:t>79,7</w:t>
      </w:r>
      <w:r w:rsidR="00956A52" w:rsidRPr="00DC32A9">
        <w:rPr>
          <w:rFonts w:ascii="Times New Roman" w:hAnsi="Times New Roman"/>
          <w:sz w:val="28"/>
          <w:szCs w:val="28"/>
          <w:lang w:eastAsia="ru-RU"/>
        </w:rPr>
        <w:t>%.</w:t>
      </w:r>
      <w:r w:rsidR="004C4388" w:rsidRPr="00DC32A9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бюджета Октябрьского района 80,0 тыс. рублей или 100%.</w:t>
      </w:r>
    </w:p>
    <w:p w:rsidR="00956A52" w:rsidRPr="005F6345" w:rsidRDefault="00BE1430" w:rsidP="004C438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73565" w:rsidRPr="005F634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F6345" w:rsidRPr="005F6345">
        <w:rPr>
          <w:rFonts w:ascii="Times New Roman" w:hAnsi="Times New Roman"/>
          <w:sz w:val="28"/>
          <w:szCs w:val="28"/>
          <w:lang w:eastAsia="ru-RU"/>
        </w:rPr>
        <w:t xml:space="preserve">Не освоено </w:t>
      </w:r>
      <w:r w:rsidR="00B35B29">
        <w:rPr>
          <w:rFonts w:ascii="Times New Roman" w:hAnsi="Times New Roman"/>
          <w:sz w:val="28"/>
          <w:szCs w:val="28"/>
          <w:lang w:eastAsia="ru-RU"/>
        </w:rPr>
        <w:t>628,7</w:t>
      </w:r>
      <w:r w:rsidR="00AE0B6A" w:rsidRPr="002A5660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. рублей </w:t>
      </w:r>
      <w:r w:rsidR="004C4388" w:rsidRPr="00246B52">
        <w:rPr>
          <w:rFonts w:ascii="Times New Roman" w:eastAsia="Times New Roman" w:hAnsi="Times New Roman"/>
          <w:sz w:val="28"/>
          <w:szCs w:val="28"/>
          <w:lang w:eastAsia="ar-SA"/>
        </w:rPr>
        <w:t>сред</w:t>
      </w:r>
      <w:r w:rsidR="004C4388">
        <w:rPr>
          <w:rFonts w:ascii="Times New Roman" w:eastAsia="Times New Roman" w:hAnsi="Times New Roman"/>
          <w:sz w:val="28"/>
          <w:szCs w:val="28"/>
          <w:lang w:eastAsia="ar-SA"/>
        </w:rPr>
        <w:t>ств</w:t>
      </w:r>
      <w:r w:rsidR="004C4388"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внебюджетных источников</w:t>
      </w:r>
      <w:r w:rsidR="004C43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>–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 xml:space="preserve">освоение запланировано на </w:t>
      </w:r>
      <w:r w:rsidR="00333120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C4388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56A52" w:rsidRPr="005F6345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Достижение целей и задач подпрогра</w:t>
      </w:r>
      <w:r w:rsidR="00530A52" w:rsidRPr="005F6345">
        <w:rPr>
          <w:rFonts w:ascii="Times New Roman" w:hAnsi="Times New Roman"/>
          <w:sz w:val="28"/>
          <w:szCs w:val="28"/>
          <w:lang w:eastAsia="ru-RU"/>
        </w:rPr>
        <w:t>м</w:t>
      </w:r>
      <w:r w:rsidR="00C60804">
        <w:rPr>
          <w:rFonts w:ascii="Times New Roman" w:hAnsi="Times New Roman"/>
          <w:sz w:val="28"/>
          <w:szCs w:val="28"/>
          <w:lang w:eastAsia="ru-RU"/>
        </w:rPr>
        <w:t>мы 1 оценивается на основании 6</w:t>
      </w:r>
      <w:r w:rsidR="00530A52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804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</w:t>
      </w:r>
      <w:r w:rsidRPr="005F6345">
        <w:rPr>
          <w:rFonts w:ascii="Times New Roman" w:hAnsi="Times New Roman"/>
          <w:sz w:val="28"/>
          <w:szCs w:val="28"/>
          <w:lang w:eastAsia="ru-RU"/>
        </w:rPr>
        <w:t>.</w:t>
      </w:r>
    </w:p>
    <w:p w:rsidR="00956A52" w:rsidRDefault="0093092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32E7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84B36" w:rsidRPr="005F6345" w:rsidRDefault="00C60804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мероприятие выполнено, 5</w:t>
      </w:r>
      <w:r w:rsidR="00B84B36" w:rsidRPr="005F6345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956A52" w:rsidRPr="005F6345" w:rsidRDefault="00C60804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5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956A52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3F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804">
        <w:rPr>
          <w:rFonts w:ascii="Times New Roman" w:hAnsi="Times New Roman"/>
          <w:sz w:val="28"/>
          <w:szCs w:val="28"/>
          <w:lang w:eastAsia="ru-RU"/>
        </w:rPr>
        <w:t>На реализацию одного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804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подпрограммы 2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системы образования для детей – инвалидов и детей с ОВЗ всех возрастных групп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2</w:t>
      </w:r>
      <w:r w:rsidR="00C60804">
        <w:rPr>
          <w:rFonts w:ascii="Times New Roman" w:eastAsia="Times New Roman" w:hAnsi="Times New Roman"/>
          <w:sz w:val="28"/>
          <w:szCs w:val="28"/>
          <w:lang w:eastAsia="ar-SA"/>
        </w:rPr>
        <w:t>) на 2023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3D57EB">
        <w:rPr>
          <w:rFonts w:ascii="Times New Roman" w:eastAsia="Times New Roman" w:hAnsi="Times New Roman"/>
          <w:sz w:val="28"/>
          <w:szCs w:val="28"/>
          <w:lang w:eastAsia="ar-SA"/>
        </w:rPr>
        <w:t>3723,9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2A5660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бюджета Октябрьского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C79C5" w:rsidRPr="00956A52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D57EB"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C60804">
        <w:rPr>
          <w:rFonts w:ascii="Times New Roman" w:hAnsi="Times New Roman"/>
          <w:sz w:val="28"/>
          <w:szCs w:val="28"/>
          <w:lang w:eastAsia="ru-RU"/>
        </w:rPr>
        <w:t>.2023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своение средств по подпрограмме составило </w:t>
      </w:r>
      <w:r w:rsidR="003D57EB">
        <w:rPr>
          <w:rFonts w:ascii="Times New Roman" w:hAnsi="Times New Roman"/>
          <w:sz w:val="28"/>
          <w:szCs w:val="28"/>
        </w:rPr>
        <w:t>2842,9</w:t>
      </w:r>
      <w:r w:rsidRPr="00BC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2A5660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3D57EB">
        <w:rPr>
          <w:rFonts w:ascii="Times New Roman" w:hAnsi="Times New Roman"/>
          <w:sz w:val="28"/>
          <w:szCs w:val="28"/>
          <w:lang w:eastAsia="ru-RU"/>
        </w:rPr>
        <w:t>76</w:t>
      </w:r>
      <w:r w:rsidR="00C60804">
        <w:rPr>
          <w:rFonts w:ascii="Times New Roman" w:hAnsi="Times New Roman"/>
          <w:sz w:val="28"/>
          <w:szCs w:val="28"/>
          <w:lang w:eastAsia="ru-RU"/>
        </w:rPr>
        <w:t>,3</w:t>
      </w:r>
      <w:r w:rsidRPr="00956A52">
        <w:rPr>
          <w:rFonts w:ascii="Times New Roman" w:hAnsi="Times New Roman"/>
          <w:sz w:val="28"/>
          <w:szCs w:val="28"/>
          <w:lang w:eastAsia="ru-RU"/>
        </w:rPr>
        <w:t>%.</w:t>
      </w:r>
      <w:r w:rsidR="001E66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79C5" w:rsidRPr="00333120" w:rsidRDefault="003D57EB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Не освоено 881,0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="00BC79C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BC79C5" w:rsidRPr="00333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1670">
        <w:rPr>
          <w:rFonts w:ascii="Times New Roman" w:hAnsi="Times New Roman"/>
          <w:sz w:val="28"/>
          <w:szCs w:val="28"/>
          <w:lang w:eastAsia="ru-RU"/>
        </w:rPr>
        <w:t>квартал 2023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9477A">
        <w:rPr>
          <w:rFonts w:ascii="Times New Roman" w:hAnsi="Times New Roman"/>
          <w:sz w:val="28"/>
          <w:szCs w:val="28"/>
          <w:lang w:eastAsia="ru-RU"/>
        </w:rPr>
        <w:t>м</w:t>
      </w:r>
      <w:r w:rsidR="00761670">
        <w:rPr>
          <w:rFonts w:ascii="Times New Roman" w:hAnsi="Times New Roman"/>
          <w:sz w:val="28"/>
          <w:szCs w:val="28"/>
          <w:lang w:eastAsia="ru-RU"/>
        </w:rPr>
        <w:t>мы 2 оценивается на основании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1670">
        <w:rPr>
          <w:rFonts w:ascii="Times New Roman" w:hAnsi="Times New Roman"/>
          <w:sz w:val="28"/>
          <w:szCs w:val="28"/>
          <w:lang w:eastAsia="ru-RU"/>
        </w:rPr>
        <w:t xml:space="preserve"> контрольного события</w:t>
      </w:r>
      <w:r w:rsidRPr="00956A52">
        <w:rPr>
          <w:rFonts w:ascii="Times New Roman" w:hAnsi="Times New Roman"/>
          <w:sz w:val="28"/>
          <w:szCs w:val="28"/>
          <w:lang w:eastAsia="ru-RU"/>
        </w:rPr>
        <w:t>.</w:t>
      </w:r>
    </w:p>
    <w:p w:rsidR="00BC79C5" w:rsidRPr="00B84B36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E1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C79C5" w:rsidRPr="00B84B36" w:rsidRDefault="00761670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мероприятие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реализуются своевременно, срок исполнения не наступил.</w:t>
      </w:r>
    </w:p>
    <w:p w:rsidR="00B84B36" w:rsidRPr="00B84B36" w:rsidRDefault="00761670" w:rsidP="00B84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1 контрольного события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запланировано на </w:t>
      </w:r>
      <w:r w:rsidR="00B84B36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Default="007471BC" w:rsidP="00163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 реализацию восьми</w:t>
      </w:r>
      <w:r w:rsidR="00163FD7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3FD7">
        <w:rPr>
          <w:rFonts w:ascii="Times New Roman" w:hAnsi="Times New Roman"/>
          <w:sz w:val="28"/>
          <w:szCs w:val="28"/>
          <w:lang w:eastAsia="ru-RU"/>
        </w:rPr>
        <w:t>мероприятий подпрограммы 3</w:t>
      </w:r>
      <w:r w:rsidR="00163FD7"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63FD7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возможностей детей – инвалидов и детей с ограниченными возможностями здоровья для самореализации и социализации</w:t>
      </w:r>
      <w:r w:rsidR="00163FD7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 на 2023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471,0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(192,0 тыс. рублей 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бюджета Октябрьского района, 279,0 тыс. рублей 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A077F9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077F9" w:rsidRPr="002A5660" w:rsidRDefault="008A7B6E" w:rsidP="00A07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="00625527"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625527" w:rsidRPr="00FC6846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3D57EB">
        <w:rPr>
          <w:rFonts w:ascii="Times New Roman" w:hAnsi="Times New Roman"/>
          <w:sz w:val="28"/>
          <w:szCs w:val="28"/>
          <w:lang w:eastAsia="ru-RU"/>
        </w:rPr>
        <w:t>01.10</w:t>
      </w:r>
      <w:r w:rsidR="00A077F9">
        <w:rPr>
          <w:rFonts w:ascii="Times New Roman" w:hAnsi="Times New Roman"/>
          <w:sz w:val="28"/>
          <w:szCs w:val="28"/>
          <w:lang w:eastAsia="ru-RU"/>
        </w:rPr>
        <w:t>.2023</w:t>
      </w:r>
      <w:r w:rsidR="00625527" w:rsidRPr="00FC6846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63FD7" w:rsidRPr="00FC6846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 w:rsidR="003D57EB">
        <w:rPr>
          <w:rFonts w:ascii="Times New Roman" w:hAnsi="Times New Roman"/>
          <w:sz w:val="28"/>
          <w:szCs w:val="28"/>
        </w:rPr>
        <w:t>167,0</w:t>
      </w:r>
      <w:r w:rsidR="00163FD7" w:rsidRPr="00FC68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6294C">
        <w:rPr>
          <w:rFonts w:ascii="Times New Roman" w:hAnsi="Times New Roman"/>
          <w:sz w:val="28"/>
          <w:szCs w:val="28"/>
          <w:lang w:eastAsia="ru-RU"/>
        </w:rPr>
        <w:t xml:space="preserve"> или 35,5</w:t>
      </w:r>
      <w:r w:rsidR="00FC6846">
        <w:rPr>
          <w:rFonts w:ascii="Times New Roman" w:hAnsi="Times New Roman"/>
          <w:sz w:val="28"/>
          <w:szCs w:val="28"/>
          <w:lang w:eastAsia="ru-RU"/>
        </w:rPr>
        <w:t>%.</w:t>
      </w:r>
      <w:r w:rsidR="00A077F9" w:rsidRPr="00A07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77F9">
        <w:rPr>
          <w:rFonts w:ascii="Times New Roman" w:hAnsi="Times New Roman"/>
          <w:sz w:val="28"/>
          <w:szCs w:val="28"/>
          <w:lang w:eastAsia="ru-RU"/>
        </w:rPr>
        <w:t>Фактическое освоение средст</w:t>
      </w:r>
      <w:r w:rsidR="003D57EB">
        <w:rPr>
          <w:rFonts w:ascii="Times New Roman" w:hAnsi="Times New Roman"/>
          <w:sz w:val="28"/>
          <w:szCs w:val="28"/>
          <w:lang w:eastAsia="ru-RU"/>
        </w:rPr>
        <w:t>в бюджета Октябрьского района 84</w:t>
      </w:r>
      <w:r w:rsidR="0096294C">
        <w:rPr>
          <w:rFonts w:ascii="Times New Roman" w:hAnsi="Times New Roman"/>
          <w:sz w:val="28"/>
          <w:szCs w:val="28"/>
          <w:lang w:eastAsia="ru-RU"/>
        </w:rPr>
        <w:t>,0 тыс. рублей или 43,8</w:t>
      </w:r>
      <w:r w:rsidR="00A077F9">
        <w:rPr>
          <w:rFonts w:ascii="Times New Roman" w:hAnsi="Times New Roman"/>
          <w:sz w:val="28"/>
          <w:szCs w:val="28"/>
          <w:lang w:eastAsia="ru-RU"/>
        </w:rPr>
        <w:t>%.</w:t>
      </w:r>
    </w:p>
    <w:p w:rsidR="00163FD7" w:rsidRPr="00474CA5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74CA5">
        <w:rPr>
          <w:rFonts w:ascii="Times New Roman" w:hAnsi="Times New Roman"/>
          <w:sz w:val="28"/>
          <w:szCs w:val="28"/>
          <w:lang w:eastAsia="ru-RU"/>
        </w:rPr>
        <w:t>Не освоено</w:t>
      </w:r>
      <w:r w:rsidR="00FC6846" w:rsidRPr="0047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77F9" w:rsidRPr="00474CA5">
        <w:rPr>
          <w:rFonts w:ascii="Times New Roman" w:hAnsi="Times New Roman"/>
          <w:sz w:val="28"/>
          <w:szCs w:val="28"/>
          <w:lang w:eastAsia="ru-RU"/>
        </w:rPr>
        <w:t xml:space="preserve">по подпрограмме </w:t>
      </w:r>
      <w:r w:rsidR="004A116B">
        <w:rPr>
          <w:rFonts w:ascii="Times New Roman" w:hAnsi="Times New Roman"/>
          <w:sz w:val="28"/>
          <w:szCs w:val="28"/>
          <w:lang w:eastAsia="ru-RU"/>
        </w:rPr>
        <w:t>304</w:t>
      </w:r>
      <w:r w:rsidR="0096294C">
        <w:rPr>
          <w:rFonts w:ascii="Times New Roman" w:hAnsi="Times New Roman"/>
          <w:sz w:val="28"/>
          <w:szCs w:val="28"/>
          <w:lang w:eastAsia="ru-RU"/>
        </w:rPr>
        <w:t>,0</w:t>
      </w:r>
      <w:r w:rsidRPr="00474CA5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Pr="00474CA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74CA5" w:rsidRPr="00474CA5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Pr="00474CA5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96294C">
        <w:rPr>
          <w:rFonts w:ascii="Times New Roman" w:hAnsi="Times New Roman"/>
          <w:sz w:val="28"/>
          <w:szCs w:val="28"/>
          <w:lang w:eastAsia="ru-RU"/>
        </w:rPr>
        <w:t xml:space="preserve"> Не освоено 108</w:t>
      </w:r>
      <w:r w:rsidR="00474CA5" w:rsidRPr="00474CA5">
        <w:rPr>
          <w:rFonts w:ascii="Times New Roman" w:hAnsi="Times New Roman"/>
          <w:sz w:val="28"/>
          <w:szCs w:val="28"/>
          <w:lang w:eastAsia="ru-RU"/>
        </w:rPr>
        <w:t xml:space="preserve">,0 тыс. рублей средства бюджета Октябрьского района - освоение запланировано на </w:t>
      </w:r>
      <w:r w:rsidR="00474CA5" w:rsidRPr="00474CA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74CA5" w:rsidRPr="00474CA5">
        <w:rPr>
          <w:rFonts w:ascii="Times New Roman" w:hAnsi="Times New Roman"/>
          <w:sz w:val="28"/>
          <w:szCs w:val="28"/>
          <w:lang w:eastAsia="ru-RU"/>
        </w:rPr>
        <w:t xml:space="preserve"> квартал 2023 года.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A755C4" w:rsidRPr="00FC6846">
        <w:rPr>
          <w:rFonts w:ascii="Times New Roman" w:hAnsi="Times New Roman"/>
          <w:sz w:val="28"/>
          <w:szCs w:val="28"/>
          <w:lang w:eastAsia="ru-RU"/>
        </w:rPr>
        <w:t>ммы 3 оценивается на основании 9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 контрольных событий.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6294C">
        <w:rPr>
          <w:rFonts w:ascii="Times New Roman" w:hAnsi="Times New Roman"/>
          <w:sz w:val="28"/>
          <w:szCs w:val="28"/>
          <w:lang w:eastAsia="ru-RU"/>
        </w:rPr>
        <w:t>Выполнение 6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Pr="00FC684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74CA5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221B3" w:rsidRDefault="00AE32E7" w:rsidP="00AE3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реализацию </w:t>
      </w:r>
      <w:r w:rsidR="00474CA5">
        <w:rPr>
          <w:rFonts w:ascii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4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социального партнерства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74CA5">
        <w:rPr>
          <w:rFonts w:ascii="Times New Roman" w:eastAsia="Times New Roman" w:hAnsi="Times New Roman"/>
          <w:sz w:val="28"/>
          <w:szCs w:val="28"/>
          <w:lang w:eastAsia="ar-SA"/>
        </w:rPr>
        <w:t>на 2023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денежные средства не предусмотрены.</w:t>
      </w:r>
    </w:p>
    <w:p w:rsidR="00956A52" w:rsidRPr="00956A52" w:rsidRDefault="00AE32E7" w:rsidP="00B22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</w:t>
      </w:r>
      <w:proofErr w:type="gramStart"/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>анализа исполнения плана реализации муниципальной программы Октябрьского</w:t>
      </w:r>
      <w:proofErr w:type="gramEnd"/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«</w:t>
      </w:r>
      <w:r w:rsidR="007E42D1"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» на 2023</w:t>
      </w:r>
      <w:r w:rsidR="0096294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итогам 9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ев 2023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установлено отсутствие фактов невыполнения мероприятий плана реализации муниципальной программы либо несоблюдения сроков их исполнения.</w:t>
      </w:r>
    </w:p>
    <w:p w:rsidR="000E1586" w:rsidRDefault="00956A52" w:rsidP="00B221B3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64179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чет об исполнении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плана реализ</w:t>
      </w:r>
      <w:r w:rsidR="0096294C">
        <w:rPr>
          <w:rFonts w:ascii="Times New Roman" w:eastAsia="Times New Roman" w:hAnsi="Times New Roman"/>
          <w:sz w:val="28"/>
          <w:szCs w:val="28"/>
          <w:lang w:eastAsia="ar-SA"/>
        </w:rPr>
        <w:t>ации программы за 9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месяцев 2023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представлен в приложении к пояснительной информации.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  <w:sectPr w:rsidR="007E42D1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36394" w:rsidRPr="007E42D1" w:rsidRDefault="007E42D1" w:rsidP="007E42D1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ab/>
        <w:t xml:space="preserve">            </w:t>
      </w:r>
      <w:r>
        <w:rPr>
          <w:rFonts w:ascii="Times New Roman"/>
          <w:sz w:val="28"/>
          <w:szCs w:val="28"/>
        </w:rPr>
        <w:t>П</w:t>
      </w:r>
      <w:r w:rsidRPr="007E42D1">
        <w:rPr>
          <w:rFonts w:ascii="Times New Roman" w:hAnsi="Times New Roman"/>
          <w:sz w:val="28"/>
          <w:szCs w:val="28"/>
        </w:rPr>
        <w:t>риложение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13006" w:rsidRPr="007E42D1" w:rsidRDefault="00E473A0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ОТЧЕТ </w:t>
      </w:r>
      <w:r w:rsidR="00BE0E82" w:rsidRPr="007E42D1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>З</w:t>
      </w:r>
      <w:r w:rsidR="00094958">
        <w:rPr>
          <w:rFonts w:ascii="Times New Roman" w:hAnsi="Times New Roman"/>
          <w:sz w:val="24"/>
          <w:szCs w:val="24"/>
        </w:rPr>
        <w:t>А ОТЧЕТНЫЙ ПЕРИОД 9</w:t>
      </w:r>
      <w:r w:rsidR="00B221B3">
        <w:rPr>
          <w:rFonts w:ascii="Times New Roman" w:hAnsi="Times New Roman"/>
          <w:sz w:val="24"/>
          <w:szCs w:val="24"/>
        </w:rPr>
        <w:t xml:space="preserve"> МЕСЯЦЕВ 2023</w:t>
      </w:r>
      <w:r w:rsidRPr="007E42D1">
        <w:rPr>
          <w:rFonts w:ascii="Times New Roman" w:hAnsi="Times New Roman"/>
          <w:sz w:val="24"/>
          <w:szCs w:val="24"/>
        </w:rPr>
        <w:t xml:space="preserve"> Г.</w:t>
      </w:r>
    </w:p>
    <w:p w:rsidR="00A13006" w:rsidRDefault="00A13006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119"/>
        <w:gridCol w:w="1335"/>
        <w:gridCol w:w="1545"/>
        <w:gridCol w:w="1005"/>
        <w:gridCol w:w="1095"/>
        <w:gridCol w:w="1035"/>
        <w:gridCol w:w="1157"/>
      </w:tblGrid>
      <w:tr w:rsidR="009F79A3" w:rsidTr="00A231F3">
        <w:tc>
          <w:tcPr>
            <w:tcW w:w="56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119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Октябрьского района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9A3" w:rsidTr="00A231F3">
        <w:tc>
          <w:tcPr>
            <w:tcW w:w="56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</w:t>
            </w:r>
          </w:p>
        </w:tc>
        <w:tc>
          <w:tcPr>
            <w:tcW w:w="212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Подпрограмма 1  «Создание системы раннего </w:t>
            </w:r>
            <w:r w:rsidRPr="00B02F63">
              <w:rPr>
                <w:rFonts w:ascii="Times New Roman" w:eastAsia="Times New Roman" w:hAnsi="Times New Roman"/>
                <w:sz w:val="24"/>
                <w:lang w:eastAsia="ru-RU"/>
              </w:rPr>
              <w:t>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2126" w:type="dxa"/>
            <w:shd w:val="clear" w:color="auto" w:fill="auto"/>
          </w:tcPr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МБУЗ ЦРБ/ </w:t>
            </w:r>
          </w:p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главного врача по экспертизе и нетрудоспособности</w:t>
            </w:r>
          </w:p>
          <w:p w:rsidR="00B02F6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Каеткина</w:t>
            </w:r>
            <w:proofErr w:type="spellEnd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 Г.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auto" w:fill="auto"/>
          </w:tcPr>
          <w:p w:rsidR="00B02F63" w:rsidRPr="00573610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31CEA" w:rsidRPr="0057361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B02F63" w:rsidRPr="00573610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10F45" w:rsidRPr="0057361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auto" w:fill="auto"/>
          </w:tcPr>
          <w:p w:rsidR="00B02F63" w:rsidRPr="00573610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81963" w:rsidRPr="0057361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000000" w:fill="FFFFFF"/>
          </w:tcPr>
          <w:p w:rsidR="00A13006" w:rsidRDefault="00B221B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Мероприятие:1.13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F2F03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A13006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735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35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3F5B54" w:rsidRDefault="00B221B3" w:rsidP="0053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A5B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rPr>
          <w:trHeight w:val="426"/>
        </w:trPr>
        <w:tc>
          <w:tcPr>
            <w:tcW w:w="567" w:type="dxa"/>
          </w:tcPr>
          <w:p w:rsidR="00A13006" w:rsidRDefault="00B221B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727C73" w:rsidP="0010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231F3" w:rsidRPr="00A2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А.В.</w:t>
            </w:r>
          </w:p>
        </w:tc>
        <w:tc>
          <w:tcPr>
            <w:tcW w:w="2119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C3">
              <w:rPr>
                <w:rFonts w:ascii="Times New Roman" w:eastAsia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D05C59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3723,9</w:t>
            </w:r>
          </w:p>
        </w:tc>
        <w:tc>
          <w:tcPr>
            <w:tcW w:w="1095" w:type="dxa"/>
            <w:shd w:val="clear" w:color="000000" w:fill="FFFFFF"/>
          </w:tcPr>
          <w:p w:rsidR="00A13006" w:rsidRPr="00D05C59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3723,9</w:t>
            </w:r>
          </w:p>
        </w:tc>
        <w:tc>
          <w:tcPr>
            <w:tcW w:w="1035" w:type="dxa"/>
            <w:shd w:val="clear" w:color="000000" w:fill="FFFFFF"/>
          </w:tcPr>
          <w:p w:rsidR="00A13006" w:rsidRPr="002827A1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2842,9</w:t>
            </w:r>
          </w:p>
        </w:tc>
        <w:tc>
          <w:tcPr>
            <w:tcW w:w="1157" w:type="dxa"/>
          </w:tcPr>
          <w:p w:rsidR="00A13006" w:rsidRPr="00F70638" w:rsidRDefault="00F7063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294C" w:rsidTr="00A231F3">
        <w:tc>
          <w:tcPr>
            <w:tcW w:w="567" w:type="dxa"/>
          </w:tcPr>
          <w:p w:rsidR="0096294C" w:rsidRDefault="00A4704F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000000" w:fill="FFFFFF"/>
          </w:tcPr>
          <w:p w:rsidR="0096294C" w:rsidRPr="00A231F3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Мероприятие: 2.1.</w:t>
            </w:r>
          </w:p>
          <w:p w:rsidR="0096294C" w:rsidRPr="00A231F3" w:rsidRDefault="0096294C" w:rsidP="0068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Создание  и функционирование «Центра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пс</w:t>
            </w: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ихолого-педагогической,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96294C" w:rsidRPr="00A231F3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96294C" w:rsidRPr="00A231F3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96294C" w:rsidRPr="00A231F3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335" w:type="dxa"/>
            <w:shd w:val="clear" w:color="000000" w:fill="FFFFFF"/>
          </w:tcPr>
          <w:p w:rsidR="0096294C" w:rsidRPr="00A231F3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545" w:type="dxa"/>
            <w:shd w:val="clear" w:color="000000" w:fill="FFFFFF"/>
          </w:tcPr>
          <w:p w:rsidR="0096294C" w:rsidRPr="00A231F3" w:rsidRDefault="0096294C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96294C" w:rsidRPr="00D05C59" w:rsidRDefault="0096294C" w:rsidP="00EC4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3723,9</w:t>
            </w:r>
          </w:p>
        </w:tc>
        <w:tc>
          <w:tcPr>
            <w:tcW w:w="1095" w:type="dxa"/>
            <w:shd w:val="clear" w:color="000000" w:fill="FFFFFF"/>
          </w:tcPr>
          <w:p w:rsidR="0096294C" w:rsidRPr="00D05C59" w:rsidRDefault="0096294C" w:rsidP="00EC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3723,9</w:t>
            </w:r>
          </w:p>
        </w:tc>
        <w:tc>
          <w:tcPr>
            <w:tcW w:w="1035" w:type="dxa"/>
            <w:shd w:val="clear" w:color="000000" w:fill="FFFFFF"/>
          </w:tcPr>
          <w:p w:rsidR="0096294C" w:rsidRPr="002827A1" w:rsidRDefault="0096294C" w:rsidP="00EC4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2842,9</w:t>
            </w:r>
          </w:p>
        </w:tc>
        <w:tc>
          <w:tcPr>
            <w:tcW w:w="1157" w:type="dxa"/>
          </w:tcPr>
          <w:p w:rsidR="0096294C" w:rsidRPr="00A231F3" w:rsidRDefault="0096294C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294C" w:rsidTr="00A231F3">
        <w:tc>
          <w:tcPr>
            <w:tcW w:w="567" w:type="dxa"/>
          </w:tcPr>
          <w:p w:rsidR="0096294C" w:rsidRDefault="00A4704F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000000" w:fill="FFFFFF"/>
          </w:tcPr>
          <w:p w:rsidR="0096294C" w:rsidRPr="00E84007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84007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26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туризму Ястребов С.А.    </w:t>
            </w:r>
          </w:p>
        </w:tc>
        <w:tc>
          <w:tcPr>
            <w:tcW w:w="2119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96294C" w:rsidRPr="00D05C59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192</w:t>
            </w:r>
            <w:r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96294C" w:rsidRPr="00D05C59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192</w:t>
            </w:r>
            <w:r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96294C" w:rsidRPr="00D05C59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84,0</w:t>
            </w:r>
          </w:p>
        </w:tc>
        <w:tc>
          <w:tcPr>
            <w:tcW w:w="1157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6294C" w:rsidTr="00A231F3">
        <w:tc>
          <w:tcPr>
            <w:tcW w:w="567" w:type="dxa"/>
          </w:tcPr>
          <w:p w:rsidR="0096294C" w:rsidRDefault="00A4704F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Открытие и функционирование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А.Е.</w:t>
            </w:r>
          </w:p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09.01.2023</w:t>
            </w:r>
          </w:p>
        </w:tc>
        <w:tc>
          <w:tcPr>
            <w:tcW w:w="154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9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157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6294C" w:rsidTr="00A231F3">
        <w:tc>
          <w:tcPr>
            <w:tcW w:w="567" w:type="dxa"/>
          </w:tcPr>
          <w:p w:rsidR="0096294C" w:rsidRDefault="00A4704F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акций для семей, имеющих детей-инвалидов. </w:t>
            </w:r>
          </w:p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МУРДК/и.о.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А.Е. МЦБ/директор Репенко Т.Ф.</w:t>
            </w:r>
          </w:p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расширение возможностей детей-инвалидов и детей с ОВЗ для духовного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развития</w:t>
            </w:r>
          </w:p>
        </w:tc>
        <w:tc>
          <w:tcPr>
            <w:tcW w:w="13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01.01.2023</w:t>
            </w:r>
          </w:p>
        </w:tc>
        <w:tc>
          <w:tcPr>
            <w:tcW w:w="154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09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39,0</w:t>
            </w:r>
          </w:p>
        </w:tc>
        <w:tc>
          <w:tcPr>
            <w:tcW w:w="10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39,0</w:t>
            </w:r>
          </w:p>
        </w:tc>
        <w:tc>
          <w:tcPr>
            <w:tcW w:w="1157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6294C" w:rsidTr="00A231F3">
        <w:tc>
          <w:tcPr>
            <w:tcW w:w="567" w:type="dxa"/>
          </w:tcPr>
          <w:p w:rsidR="0096294C" w:rsidRDefault="00A4704F" w:rsidP="00F45A7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686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26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А.Е</w:t>
            </w:r>
          </w:p>
        </w:tc>
        <w:tc>
          <w:tcPr>
            <w:tcW w:w="2119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3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01.01.2023</w:t>
            </w:r>
          </w:p>
        </w:tc>
        <w:tc>
          <w:tcPr>
            <w:tcW w:w="154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108,0</w:t>
            </w:r>
          </w:p>
        </w:tc>
        <w:tc>
          <w:tcPr>
            <w:tcW w:w="1095" w:type="dxa"/>
            <w:shd w:val="clear" w:color="000000" w:fill="FFFFFF"/>
          </w:tcPr>
          <w:p w:rsidR="0096294C" w:rsidRPr="00FC4014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FC40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6294C" w:rsidTr="00A231F3">
        <w:tc>
          <w:tcPr>
            <w:tcW w:w="567" w:type="dxa"/>
          </w:tcPr>
          <w:p w:rsidR="0096294C" w:rsidRDefault="00A4704F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000000" w:fill="FFFFFF"/>
          </w:tcPr>
          <w:p w:rsidR="0096294C" w:rsidRPr="00FC4014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Подпрограмма 4: </w:t>
            </w:r>
          </w:p>
          <w:p w:rsidR="0096294C" w:rsidRPr="00FC4014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«Развитие социального партнерства»</w:t>
            </w:r>
          </w:p>
        </w:tc>
        <w:tc>
          <w:tcPr>
            <w:tcW w:w="2126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начальника-заведующий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отделом компенсационных выплат Самойлова Е.А.</w:t>
            </w:r>
          </w:p>
        </w:tc>
        <w:tc>
          <w:tcPr>
            <w:tcW w:w="2119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96294C" w:rsidRPr="00625D46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96294C" w:rsidRPr="00625D46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96294C" w:rsidRPr="00625D46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6294C" w:rsidTr="00E473A0">
        <w:tc>
          <w:tcPr>
            <w:tcW w:w="567" w:type="dxa"/>
            <w:tcBorders>
              <w:bottom w:val="single" w:sz="4" w:space="0" w:color="000000"/>
            </w:tcBorders>
          </w:tcPr>
          <w:p w:rsidR="0096294C" w:rsidRDefault="00A4704F" w:rsidP="000F2F0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000000" w:fill="FFFFFF"/>
          </w:tcPr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Х</w:t>
            </w:r>
          </w:p>
        </w:tc>
        <w:tc>
          <w:tcPr>
            <w:tcW w:w="2119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  </w:t>
            </w:r>
          </w:p>
        </w:tc>
        <w:tc>
          <w:tcPr>
            <w:tcW w:w="13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96294C" w:rsidRPr="00625D46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3995,9</w:t>
            </w:r>
          </w:p>
        </w:tc>
        <w:tc>
          <w:tcPr>
            <w:tcW w:w="1095" w:type="dxa"/>
            <w:shd w:val="clear" w:color="000000" w:fill="FFFFFF"/>
          </w:tcPr>
          <w:p w:rsidR="0096294C" w:rsidRPr="00625D46" w:rsidRDefault="00A4704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3995,9</w:t>
            </w:r>
          </w:p>
        </w:tc>
        <w:tc>
          <w:tcPr>
            <w:tcW w:w="1035" w:type="dxa"/>
            <w:shd w:val="clear" w:color="000000" w:fill="FFFFFF"/>
          </w:tcPr>
          <w:p w:rsidR="0096294C" w:rsidRPr="00625D46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3006,9</w:t>
            </w:r>
          </w:p>
        </w:tc>
        <w:tc>
          <w:tcPr>
            <w:tcW w:w="1157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6294C" w:rsidTr="00A231F3">
        <w:tc>
          <w:tcPr>
            <w:tcW w:w="567" w:type="dxa"/>
            <w:vMerge w:val="restart"/>
          </w:tcPr>
          <w:p w:rsidR="0096294C" w:rsidRDefault="0096294C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</w:tcPr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96294C" w:rsidRDefault="0096294C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Отдел культуры, физической культуры, спорта и туризма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Админис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96294C" w:rsidRDefault="0096294C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трации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Октябрь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96294C" w:rsidRPr="005612AF" w:rsidRDefault="0096294C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ского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96294C" w:rsidRPr="00625D46" w:rsidRDefault="00A4704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</w:t>
            </w:r>
            <w:r w:rsidR="0096294C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96294C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96294C" w:rsidRPr="00625D46" w:rsidRDefault="00A4704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</w:t>
            </w:r>
            <w:r w:rsidR="0096294C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96294C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96294C" w:rsidRPr="00625D46" w:rsidRDefault="0096294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164,0</w:t>
            </w:r>
          </w:p>
        </w:tc>
        <w:tc>
          <w:tcPr>
            <w:tcW w:w="1157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6294C" w:rsidTr="002A737F">
        <w:trPr>
          <w:trHeight w:val="1104"/>
        </w:trPr>
        <w:tc>
          <w:tcPr>
            <w:tcW w:w="567" w:type="dxa"/>
            <w:vMerge/>
          </w:tcPr>
          <w:p w:rsidR="0096294C" w:rsidRDefault="0096294C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96294C" w:rsidRDefault="0096294C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96294C" w:rsidRDefault="0096294C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6294C" w:rsidRDefault="0096294C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6294C" w:rsidRPr="005612AF" w:rsidRDefault="0096294C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96294C" w:rsidRPr="00625D46" w:rsidRDefault="00A4704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3723,9</w:t>
            </w:r>
          </w:p>
        </w:tc>
        <w:tc>
          <w:tcPr>
            <w:tcW w:w="1095" w:type="dxa"/>
            <w:shd w:val="clear" w:color="000000" w:fill="FFFFFF"/>
          </w:tcPr>
          <w:p w:rsidR="0096294C" w:rsidRPr="00625D46" w:rsidRDefault="00A4704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3723,9</w:t>
            </w:r>
          </w:p>
        </w:tc>
        <w:tc>
          <w:tcPr>
            <w:tcW w:w="1035" w:type="dxa"/>
            <w:shd w:val="clear" w:color="000000" w:fill="FFFFFF"/>
          </w:tcPr>
          <w:p w:rsidR="0096294C" w:rsidRPr="00681963" w:rsidRDefault="00A4704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2842,9</w:t>
            </w:r>
          </w:p>
        </w:tc>
        <w:tc>
          <w:tcPr>
            <w:tcW w:w="1157" w:type="dxa"/>
            <w:shd w:val="clear" w:color="000000" w:fill="FFFFFF"/>
          </w:tcPr>
          <w:p w:rsidR="0096294C" w:rsidRDefault="0096294C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13006" w:rsidRDefault="00A13006" w:rsidP="00107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A13006" w:rsidSect="002C62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4D" w:rsidRDefault="00D4314D" w:rsidP="007E42D1">
      <w:pPr>
        <w:spacing w:after="0" w:line="240" w:lineRule="auto"/>
      </w:pPr>
      <w:r>
        <w:separator/>
      </w:r>
    </w:p>
  </w:endnote>
  <w:endnote w:type="continuationSeparator" w:id="0">
    <w:p w:rsidR="00D4314D" w:rsidRDefault="00D4314D" w:rsidP="007E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4D" w:rsidRDefault="00D4314D" w:rsidP="007E42D1">
      <w:pPr>
        <w:spacing w:after="0" w:line="240" w:lineRule="auto"/>
      </w:pPr>
      <w:r>
        <w:separator/>
      </w:r>
    </w:p>
  </w:footnote>
  <w:footnote w:type="continuationSeparator" w:id="0">
    <w:p w:rsidR="00D4314D" w:rsidRDefault="00D4314D" w:rsidP="007E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046DC0"/>
    <w:rsid w:val="000525CF"/>
    <w:rsid w:val="00080A2A"/>
    <w:rsid w:val="00094958"/>
    <w:rsid w:val="000D5887"/>
    <w:rsid w:val="000E1586"/>
    <w:rsid w:val="000F123C"/>
    <w:rsid w:val="000F2F03"/>
    <w:rsid w:val="00101F07"/>
    <w:rsid w:val="00105FB3"/>
    <w:rsid w:val="0010750E"/>
    <w:rsid w:val="0011711E"/>
    <w:rsid w:val="0012165D"/>
    <w:rsid w:val="001238E9"/>
    <w:rsid w:val="001347B8"/>
    <w:rsid w:val="00163FD7"/>
    <w:rsid w:val="00174308"/>
    <w:rsid w:val="00181C56"/>
    <w:rsid w:val="0019640E"/>
    <w:rsid w:val="001B4ED8"/>
    <w:rsid w:val="001B4EFA"/>
    <w:rsid w:val="001C04DC"/>
    <w:rsid w:val="001E6650"/>
    <w:rsid w:val="001F35F3"/>
    <w:rsid w:val="002427FE"/>
    <w:rsid w:val="00246B52"/>
    <w:rsid w:val="002827A1"/>
    <w:rsid w:val="002A076D"/>
    <w:rsid w:val="002A5660"/>
    <w:rsid w:val="002C6238"/>
    <w:rsid w:val="00310F31"/>
    <w:rsid w:val="00333120"/>
    <w:rsid w:val="00333EA1"/>
    <w:rsid w:val="00363DBB"/>
    <w:rsid w:val="003C0434"/>
    <w:rsid w:val="003C0B08"/>
    <w:rsid w:val="003D57EB"/>
    <w:rsid w:val="003E651F"/>
    <w:rsid w:val="003F49E8"/>
    <w:rsid w:val="003F5B54"/>
    <w:rsid w:val="00414B4B"/>
    <w:rsid w:val="0043679B"/>
    <w:rsid w:val="004615A7"/>
    <w:rsid w:val="00470900"/>
    <w:rsid w:val="00474CA5"/>
    <w:rsid w:val="004A116B"/>
    <w:rsid w:val="004C4388"/>
    <w:rsid w:val="00523C13"/>
    <w:rsid w:val="005269B8"/>
    <w:rsid w:val="00530A52"/>
    <w:rsid w:val="00531CEA"/>
    <w:rsid w:val="00547F8E"/>
    <w:rsid w:val="00555B2F"/>
    <w:rsid w:val="005612AF"/>
    <w:rsid w:val="00573610"/>
    <w:rsid w:val="005E25EF"/>
    <w:rsid w:val="005E2DAE"/>
    <w:rsid w:val="005F6345"/>
    <w:rsid w:val="00606F7D"/>
    <w:rsid w:val="00610F45"/>
    <w:rsid w:val="00625527"/>
    <w:rsid w:val="00625D46"/>
    <w:rsid w:val="006379C3"/>
    <w:rsid w:val="0064179D"/>
    <w:rsid w:val="00652BAA"/>
    <w:rsid w:val="00681963"/>
    <w:rsid w:val="00682843"/>
    <w:rsid w:val="00711DF3"/>
    <w:rsid w:val="00714FA5"/>
    <w:rsid w:val="007160A6"/>
    <w:rsid w:val="00727C73"/>
    <w:rsid w:val="00736757"/>
    <w:rsid w:val="007471BC"/>
    <w:rsid w:val="00754BCB"/>
    <w:rsid w:val="0075666D"/>
    <w:rsid w:val="00756F3A"/>
    <w:rsid w:val="00761670"/>
    <w:rsid w:val="00773E3E"/>
    <w:rsid w:val="007A403E"/>
    <w:rsid w:val="007C5232"/>
    <w:rsid w:val="007E14C9"/>
    <w:rsid w:val="007E42D1"/>
    <w:rsid w:val="00812CA9"/>
    <w:rsid w:val="00821675"/>
    <w:rsid w:val="00823FE5"/>
    <w:rsid w:val="008735E8"/>
    <w:rsid w:val="00881D29"/>
    <w:rsid w:val="008A7B6E"/>
    <w:rsid w:val="008F57ED"/>
    <w:rsid w:val="00910419"/>
    <w:rsid w:val="009143A5"/>
    <w:rsid w:val="0093092C"/>
    <w:rsid w:val="009412E7"/>
    <w:rsid w:val="00952201"/>
    <w:rsid w:val="00956A52"/>
    <w:rsid w:val="0096294C"/>
    <w:rsid w:val="0099477A"/>
    <w:rsid w:val="009B283E"/>
    <w:rsid w:val="009B2B7B"/>
    <w:rsid w:val="009D553E"/>
    <w:rsid w:val="009F79A3"/>
    <w:rsid w:val="00A01DDD"/>
    <w:rsid w:val="00A077F9"/>
    <w:rsid w:val="00A13006"/>
    <w:rsid w:val="00A231F3"/>
    <w:rsid w:val="00A32111"/>
    <w:rsid w:val="00A4704F"/>
    <w:rsid w:val="00A553DA"/>
    <w:rsid w:val="00A55CA7"/>
    <w:rsid w:val="00A639A1"/>
    <w:rsid w:val="00A755C4"/>
    <w:rsid w:val="00AA4A0E"/>
    <w:rsid w:val="00AA4B21"/>
    <w:rsid w:val="00AA5BCA"/>
    <w:rsid w:val="00AB574C"/>
    <w:rsid w:val="00AC7F0E"/>
    <w:rsid w:val="00AD57F3"/>
    <w:rsid w:val="00AE0B6A"/>
    <w:rsid w:val="00AE32E7"/>
    <w:rsid w:val="00AE78CA"/>
    <w:rsid w:val="00B02F63"/>
    <w:rsid w:val="00B221B3"/>
    <w:rsid w:val="00B35B29"/>
    <w:rsid w:val="00B54F55"/>
    <w:rsid w:val="00B65785"/>
    <w:rsid w:val="00B84B36"/>
    <w:rsid w:val="00BB13F1"/>
    <w:rsid w:val="00BB3CAE"/>
    <w:rsid w:val="00BC79C5"/>
    <w:rsid w:val="00BE0E82"/>
    <w:rsid w:val="00BE1430"/>
    <w:rsid w:val="00BE7451"/>
    <w:rsid w:val="00C2691F"/>
    <w:rsid w:val="00C2743C"/>
    <w:rsid w:val="00C54912"/>
    <w:rsid w:val="00C60804"/>
    <w:rsid w:val="00C652C8"/>
    <w:rsid w:val="00C65D22"/>
    <w:rsid w:val="00CB565F"/>
    <w:rsid w:val="00D05C59"/>
    <w:rsid w:val="00D36C80"/>
    <w:rsid w:val="00D4314D"/>
    <w:rsid w:val="00D46165"/>
    <w:rsid w:val="00D631FD"/>
    <w:rsid w:val="00D76A85"/>
    <w:rsid w:val="00D97EF7"/>
    <w:rsid w:val="00DA56B5"/>
    <w:rsid w:val="00DB0C0C"/>
    <w:rsid w:val="00DC32A9"/>
    <w:rsid w:val="00E0197D"/>
    <w:rsid w:val="00E473A0"/>
    <w:rsid w:val="00E73565"/>
    <w:rsid w:val="00E84007"/>
    <w:rsid w:val="00E978E8"/>
    <w:rsid w:val="00EA07D7"/>
    <w:rsid w:val="00ED3B26"/>
    <w:rsid w:val="00F16CAE"/>
    <w:rsid w:val="00F36394"/>
    <w:rsid w:val="00F41C50"/>
    <w:rsid w:val="00F45A73"/>
    <w:rsid w:val="00F5605C"/>
    <w:rsid w:val="00F664AF"/>
    <w:rsid w:val="00F70638"/>
    <w:rsid w:val="00F9039F"/>
    <w:rsid w:val="00F911E2"/>
    <w:rsid w:val="00FC4014"/>
    <w:rsid w:val="00FC6846"/>
    <w:rsid w:val="00FE2A82"/>
    <w:rsid w:val="00FF493C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Оператор23</cp:lastModifiedBy>
  <cp:revision>38</cp:revision>
  <cp:lastPrinted>2023-07-05T07:49:00Z</cp:lastPrinted>
  <dcterms:created xsi:type="dcterms:W3CDTF">2020-11-10T06:50:00Z</dcterms:created>
  <dcterms:modified xsi:type="dcterms:W3CDTF">2023-11-20T11:27:00Z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